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B7" w:rsidRDefault="007E25B7" w:rsidP="007E25B7">
      <w:pPr>
        <w:contextualSpacing/>
      </w:pPr>
      <w:bookmarkStart w:id="0" w:name="_GoBack"/>
      <w:r>
        <w:t>Student Name</w:t>
      </w:r>
    </w:p>
    <w:p w:rsidR="007E25B7" w:rsidRDefault="007E25B7" w:rsidP="007E25B7">
      <w:pPr>
        <w:contextualSpacing/>
      </w:pPr>
      <w:r>
        <w:t>Instructor’s name</w:t>
      </w:r>
    </w:p>
    <w:p w:rsidR="007E25B7" w:rsidRDefault="007E25B7" w:rsidP="007E25B7">
      <w:pPr>
        <w:contextualSpacing/>
      </w:pPr>
      <w:r>
        <w:t>Course</w:t>
      </w:r>
    </w:p>
    <w:p w:rsidR="00BB0737" w:rsidRDefault="007E25B7" w:rsidP="007E25B7">
      <w:pPr>
        <w:contextualSpacing/>
      </w:pPr>
      <w:r>
        <w:t>Date</w:t>
      </w:r>
    </w:p>
    <w:p w:rsidR="00AA11A7" w:rsidRDefault="000E5417" w:rsidP="000E5417">
      <w:pPr>
        <w:contextualSpacing/>
        <w:jc w:val="center"/>
        <w:rPr>
          <w:b/>
        </w:rPr>
      </w:pPr>
      <w:r>
        <w:rPr>
          <w:b/>
        </w:rPr>
        <w:t>Critical analysis</w:t>
      </w:r>
    </w:p>
    <w:p w:rsidR="00E267E6" w:rsidRDefault="00E267E6" w:rsidP="000E5417">
      <w:pPr>
        <w:contextualSpacing/>
        <w:rPr>
          <w:b/>
        </w:rPr>
      </w:pPr>
      <w:r>
        <w:rPr>
          <w:b/>
        </w:rPr>
        <w:t xml:space="preserve">Article one: </w:t>
      </w:r>
      <w:r w:rsidR="00F43195">
        <w:rPr>
          <w:b/>
        </w:rPr>
        <w:t>The Time Capsule found on the Dead planet</w:t>
      </w:r>
    </w:p>
    <w:p w:rsidR="00E267E6" w:rsidRDefault="00E267E6" w:rsidP="000E5417">
      <w:pPr>
        <w:contextualSpacing/>
      </w:pPr>
      <w:r>
        <w:tab/>
        <w:t>This article</w:t>
      </w:r>
      <w:r w:rsidR="002E375C">
        <w:t xml:space="preserve"> gives a look at a dead planet, the article is authored by Margret Atwood. The articles mainly focus on the journey of the planet, by this the building, moment which the planet thrived and also explaining the fall. Margret is a poet who focuses her work on the future, through the expression of the dead planet’s story one is able to understand the evolution of the planet life. The main interesting concept that is delivered in this work is the similarity of the said planet to earth, this therefore helps the work to grab the attention of the readers. Planet earth has over the years been taken for granted, this is therefore why this article has so much significance as the readers may get information that is informative and beneficial.</w:t>
      </w:r>
    </w:p>
    <w:p w:rsidR="002E375C" w:rsidRDefault="002E375C" w:rsidP="000E5417">
      <w:pPr>
        <w:contextualSpacing/>
      </w:pPr>
      <w:r>
        <w:tab/>
        <w:t>We take critical analysis point of view while looking at this work so as to explore the reasons the author has written this work. The work is divided into five sections</w:t>
      </w:r>
      <w:r w:rsidR="00CB7612">
        <w:t>, through incorporation of her skills into the delivery of the article we get to see the reasons behind her writing the work. The target audience is also a crucial aspect in this critical analysis, a look into who the author delivers the message to. Money has been personified in the work, a unique tool that the poet has incorporated so as to further express her opinions on the dead planet.</w:t>
      </w:r>
    </w:p>
    <w:p w:rsidR="00CB7612" w:rsidRDefault="00CB7612" w:rsidP="000E5417">
      <w:pPr>
        <w:contextualSpacing/>
      </w:pPr>
      <w:r>
        <w:tab/>
        <w:t xml:space="preserve">There are three main factors to consider in every story, a beginning, middle and the end part, these factors are mainly seen despite the complexity of the article. The main focus when dealing with her work is grasping the concept that one with a message from the future therefore </w:t>
      </w:r>
      <w:r>
        <w:lastRenderedPageBreak/>
        <w:t>targets an audience that has been on the planet. Secondly another main theory is that the audience has a way of communicating with the distant future so as to get the information from distant planets.</w:t>
      </w:r>
    </w:p>
    <w:p w:rsidR="00CB7612" w:rsidRDefault="00CB7612" w:rsidP="000E5417">
      <w:pPr>
        <w:contextualSpacing/>
        <w:rPr>
          <w:b/>
        </w:rPr>
      </w:pPr>
      <w:r>
        <w:rPr>
          <w:b/>
        </w:rPr>
        <w:t>Article two: The Lynching</w:t>
      </w:r>
    </w:p>
    <w:p w:rsidR="00CB7612" w:rsidRDefault="00CB7612" w:rsidP="000E5417">
      <w:pPr>
        <w:contextualSpacing/>
      </w:pPr>
      <w:r>
        <w:tab/>
        <w:t>Claude McKay the author of this poem seeks through her poem “The Lynching”</w:t>
      </w:r>
      <w:r w:rsidR="00934B0A">
        <w:t xml:space="preserve"> that was published during the Harlem Renaissance a period also associating antilynching era. The work gives an overview to the true nature of lynching in the United states. This atrocity has had immense impacts on the posterity of the United States. Through her work she is able to evoke feelings of sorrow in the reader, by expressing the personal impact and effects one is truly able to understand the situation as it truly was.</w:t>
      </w:r>
    </w:p>
    <w:p w:rsidR="00934B0A" w:rsidRDefault="00934B0A" w:rsidP="000E5417">
      <w:pPr>
        <w:contextualSpacing/>
      </w:pPr>
      <w:r>
        <w:tab/>
        <w:t>The work describes how the white man to acquire an opportunity to play god in the time through severe exploitation and discrimination of other individuals. The article further describes how the black bodies were objectified to a point where the atrocities were downplayed whenever a black man was involved. Through the application of pathos, Kairos and the allusions of Christianity the poet is able to describe how the lynching atrocities were. The article is only 11 lines however she was able to expose behind the scenes, describing the history and the incorporation of Christian faith to accommodate the atrocities carried out.</w:t>
      </w:r>
    </w:p>
    <w:p w:rsidR="00934B0A" w:rsidRDefault="00934B0A" w:rsidP="000E5417">
      <w:pPr>
        <w:contextualSpacing/>
      </w:pPr>
      <w:r>
        <w:tab/>
        <w:t>The work starts by the comparison of the victim to Christ figure</w:t>
      </w:r>
      <w:r w:rsidR="00F00D53">
        <w:t>, this is seen in the first line that states” His spirit is smoke ascended the high heaven”. Instead of describing the incident that the victim died the author has chosen to phrase it so that one may be able to fish the main idea in the story. By comparing the death of the victim to the death of Christ the work has been able to acquire its significance in the expression of the lynching era. By describing the scene, the poet is able to deliver the point of the loss of a man’s life at the cost of the ignorance of other men.</w:t>
      </w: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012BC3" w:rsidRDefault="00012BC3" w:rsidP="00F00D53">
      <w:pPr>
        <w:contextualSpacing/>
        <w:jc w:val="center"/>
        <w:rPr>
          <w:b/>
        </w:rPr>
      </w:pPr>
    </w:p>
    <w:p w:rsidR="00F00D53" w:rsidRDefault="00F00D53" w:rsidP="00F00D53">
      <w:pPr>
        <w:contextualSpacing/>
        <w:jc w:val="center"/>
        <w:rPr>
          <w:b/>
        </w:rPr>
      </w:pPr>
      <w:r w:rsidRPr="00F00D53">
        <w:rPr>
          <w:b/>
        </w:rPr>
        <w:t>Works Cited.</w:t>
      </w:r>
    </w:p>
    <w:p w:rsidR="00F00D53" w:rsidRDefault="00F00D53" w:rsidP="00F00D53">
      <w:pPr>
        <w:ind w:left="720" w:hanging="720"/>
        <w:contextualSpacing/>
      </w:pPr>
      <w:r w:rsidRPr="00F00D53">
        <w:t>Atwood, M. (2009). Time Capsule Found on the Dead Planet. The Guardian, 25.</w:t>
      </w:r>
    </w:p>
    <w:p w:rsidR="00F00D53" w:rsidRDefault="00F00D53" w:rsidP="00F00D53">
      <w:pPr>
        <w:ind w:left="720" w:hanging="720"/>
        <w:contextualSpacing/>
      </w:pPr>
      <w:r w:rsidRPr="00F00D53">
        <w:t>Fisher, J. E. (2020). African American World War I Soldiers, Claude McKay, and the Harlem Renaissance. Afro-Americans in New York Life and History, 41(1), 25-52.</w:t>
      </w:r>
    </w:p>
    <w:bookmarkEnd w:id="0"/>
    <w:p w:rsidR="00F00D53" w:rsidRPr="00CB7612" w:rsidRDefault="00F00D53" w:rsidP="000E5417">
      <w:pPr>
        <w:contextualSpacing/>
      </w:pPr>
    </w:p>
    <w:sectPr w:rsidR="00F00D53" w:rsidRPr="00CB76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AF" w:rsidRDefault="005F7CAF" w:rsidP="007E25B7">
      <w:pPr>
        <w:spacing w:line="240" w:lineRule="auto"/>
      </w:pPr>
      <w:r>
        <w:separator/>
      </w:r>
    </w:p>
  </w:endnote>
  <w:endnote w:type="continuationSeparator" w:id="0">
    <w:p w:rsidR="005F7CAF" w:rsidRDefault="005F7CAF" w:rsidP="007E2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AF" w:rsidRDefault="005F7CAF" w:rsidP="007E25B7">
      <w:pPr>
        <w:spacing w:line="240" w:lineRule="auto"/>
      </w:pPr>
      <w:r>
        <w:separator/>
      </w:r>
    </w:p>
  </w:footnote>
  <w:footnote w:type="continuationSeparator" w:id="0">
    <w:p w:rsidR="005F7CAF" w:rsidRDefault="005F7CAF" w:rsidP="007E25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B7" w:rsidRDefault="007E25B7">
    <w:pPr>
      <w:pStyle w:val="Header"/>
      <w:jc w:val="right"/>
    </w:pPr>
    <w:r>
      <w:t>S</w:t>
    </w:r>
    <w:r w:rsidR="000A347B">
      <w:t>urname</w:t>
    </w:r>
    <w:r>
      <w:t xml:space="preserve"> </w:t>
    </w:r>
    <w:sdt>
      <w:sdtPr>
        <w:id w:val="850461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F7CAF">
          <w:rPr>
            <w:noProof/>
          </w:rPr>
          <w:t>1</w:t>
        </w:r>
        <w:r>
          <w:rPr>
            <w:noProof/>
          </w:rPr>
          <w:fldChar w:fldCharType="end"/>
        </w:r>
      </w:sdtContent>
    </w:sdt>
  </w:p>
  <w:p w:rsidR="007E25B7" w:rsidRDefault="007E2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B7"/>
    <w:rsid w:val="00012BC3"/>
    <w:rsid w:val="000A0A7B"/>
    <w:rsid w:val="000A347B"/>
    <w:rsid w:val="000E5417"/>
    <w:rsid w:val="00141D6F"/>
    <w:rsid w:val="00186417"/>
    <w:rsid w:val="001D00A1"/>
    <w:rsid w:val="002A5B6F"/>
    <w:rsid w:val="002E30DD"/>
    <w:rsid w:val="002E375C"/>
    <w:rsid w:val="00493869"/>
    <w:rsid w:val="005F7CAF"/>
    <w:rsid w:val="00627D90"/>
    <w:rsid w:val="00694CB8"/>
    <w:rsid w:val="007A72B4"/>
    <w:rsid w:val="007E25B7"/>
    <w:rsid w:val="00826B41"/>
    <w:rsid w:val="00934B0A"/>
    <w:rsid w:val="00935681"/>
    <w:rsid w:val="00943F88"/>
    <w:rsid w:val="009D32AF"/>
    <w:rsid w:val="00A150EC"/>
    <w:rsid w:val="00A1544A"/>
    <w:rsid w:val="00A77246"/>
    <w:rsid w:val="00AA11A7"/>
    <w:rsid w:val="00BB0737"/>
    <w:rsid w:val="00BD1966"/>
    <w:rsid w:val="00C10D02"/>
    <w:rsid w:val="00CB7612"/>
    <w:rsid w:val="00D03E21"/>
    <w:rsid w:val="00D412BE"/>
    <w:rsid w:val="00DB7606"/>
    <w:rsid w:val="00DC2AF8"/>
    <w:rsid w:val="00DD583D"/>
    <w:rsid w:val="00E267E6"/>
    <w:rsid w:val="00F00D53"/>
    <w:rsid w:val="00F4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5B7"/>
    <w:pPr>
      <w:tabs>
        <w:tab w:val="center" w:pos="4680"/>
        <w:tab w:val="right" w:pos="9360"/>
      </w:tabs>
      <w:spacing w:line="240" w:lineRule="auto"/>
    </w:pPr>
  </w:style>
  <w:style w:type="character" w:customStyle="1" w:styleId="HeaderChar">
    <w:name w:val="Header Char"/>
    <w:basedOn w:val="DefaultParagraphFont"/>
    <w:link w:val="Header"/>
    <w:uiPriority w:val="99"/>
    <w:rsid w:val="007E25B7"/>
  </w:style>
  <w:style w:type="paragraph" w:styleId="Footer">
    <w:name w:val="footer"/>
    <w:basedOn w:val="Normal"/>
    <w:link w:val="FooterChar"/>
    <w:uiPriority w:val="99"/>
    <w:unhideWhenUsed/>
    <w:rsid w:val="007E25B7"/>
    <w:pPr>
      <w:tabs>
        <w:tab w:val="center" w:pos="4680"/>
        <w:tab w:val="right" w:pos="9360"/>
      </w:tabs>
      <w:spacing w:line="240" w:lineRule="auto"/>
    </w:pPr>
  </w:style>
  <w:style w:type="character" w:customStyle="1" w:styleId="FooterChar">
    <w:name w:val="Footer Char"/>
    <w:basedOn w:val="DefaultParagraphFont"/>
    <w:link w:val="Footer"/>
    <w:uiPriority w:val="99"/>
    <w:rsid w:val="007E2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5B7"/>
    <w:pPr>
      <w:tabs>
        <w:tab w:val="center" w:pos="4680"/>
        <w:tab w:val="right" w:pos="9360"/>
      </w:tabs>
      <w:spacing w:line="240" w:lineRule="auto"/>
    </w:pPr>
  </w:style>
  <w:style w:type="character" w:customStyle="1" w:styleId="HeaderChar">
    <w:name w:val="Header Char"/>
    <w:basedOn w:val="DefaultParagraphFont"/>
    <w:link w:val="Header"/>
    <w:uiPriority w:val="99"/>
    <w:rsid w:val="007E25B7"/>
  </w:style>
  <w:style w:type="paragraph" w:styleId="Footer">
    <w:name w:val="footer"/>
    <w:basedOn w:val="Normal"/>
    <w:link w:val="FooterChar"/>
    <w:uiPriority w:val="99"/>
    <w:unhideWhenUsed/>
    <w:rsid w:val="007E25B7"/>
    <w:pPr>
      <w:tabs>
        <w:tab w:val="center" w:pos="4680"/>
        <w:tab w:val="right" w:pos="9360"/>
      </w:tabs>
      <w:spacing w:line="240" w:lineRule="auto"/>
    </w:pPr>
  </w:style>
  <w:style w:type="character" w:customStyle="1" w:styleId="FooterChar">
    <w:name w:val="Footer Char"/>
    <w:basedOn w:val="DefaultParagraphFont"/>
    <w:link w:val="Footer"/>
    <w:uiPriority w:val="99"/>
    <w:rsid w:val="007E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849E-C7FD-4EDB-8F97-2D1EDF69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2021-06-22T19:08:00Z</dcterms:created>
  <dcterms:modified xsi:type="dcterms:W3CDTF">2021-06-22T19:08:00Z</dcterms:modified>
</cp:coreProperties>
</file>